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D932D5" w14:textId="77777777" w:rsidR="00771E59" w:rsidRPr="00771E59" w:rsidRDefault="00771E59" w:rsidP="00711476">
      <w:pPr>
        <w:spacing w:after="0"/>
        <w:jc w:val="center"/>
        <w:rPr>
          <w:b/>
          <w:bCs/>
        </w:rPr>
      </w:pPr>
    </w:p>
    <w:p w14:paraId="354473AA" w14:textId="36AC9C36" w:rsidR="00C25256" w:rsidRPr="00771E59" w:rsidRDefault="001224C4" w:rsidP="00711476">
      <w:pPr>
        <w:spacing w:after="0"/>
        <w:jc w:val="center"/>
        <w:rPr>
          <w:b/>
          <w:bCs/>
        </w:rPr>
      </w:pPr>
      <w:r w:rsidRPr="00771E59">
        <w:rPr>
          <w:b/>
          <w:bCs/>
        </w:rPr>
        <w:t>J</w:t>
      </w:r>
      <w:r>
        <w:rPr>
          <w:b/>
          <w:bCs/>
        </w:rPr>
        <w:t>IMI WILLIAMS-COX</w:t>
      </w:r>
    </w:p>
    <w:p w14:paraId="29BA6ACA" w14:textId="711A982F" w:rsidR="00711476" w:rsidRPr="00771E59" w:rsidRDefault="00711476" w:rsidP="00711476">
      <w:pPr>
        <w:spacing w:after="0"/>
        <w:jc w:val="center"/>
        <w:rPr>
          <w:b/>
          <w:bCs/>
        </w:rPr>
      </w:pPr>
      <w:r w:rsidRPr="00771E59">
        <w:rPr>
          <w:b/>
          <w:bCs/>
        </w:rPr>
        <w:t>S</w:t>
      </w:r>
      <w:r w:rsidR="001224C4">
        <w:rPr>
          <w:b/>
          <w:bCs/>
        </w:rPr>
        <w:t>ALINE COUNTY CLERK</w:t>
      </w:r>
    </w:p>
    <w:p w14:paraId="5C517927" w14:textId="77777777" w:rsidR="00711476" w:rsidRDefault="00711476" w:rsidP="00711476">
      <w:pPr>
        <w:spacing w:after="0"/>
        <w:jc w:val="center"/>
      </w:pPr>
    </w:p>
    <w:p w14:paraId="23EC42BB" w14:textId="39F49419" w:rsidR="00711476" w:rsidRPr="001224C4" w:rsidRDefault="00711476" w:rsidP="00711476">
      <w:pPr>
        <w:spacing w:after="0"/>
        <w:jc w:val="center"/>
        <w:rPr>
          <w:b/>
          <w:bCs/>
          <w:sz w:val="36"/>
          <w:szCs w:val="36"/>
        </w:rPr>
      </w:pPr>
      <w:r w:rsidRPr="001224C4">
        <w:rPr>
          <w:b/>
          <w:bCs/>
          <w:sz w:val="36"/>
          <w:szCs w:val="36"/>
        </w:rPr>
        <w:t>NOTICE OF PUBLIC QUESTION</w:t>
      </w:r>
    </w:p>
    <w:p w14:paraId="61BDE1D0" w14:textId="4B948B4E" w:rsidR="00711476" w:rsidRPr="00771E59" w:rsidRDefault="00711476" w:rsidP="00711476">
      <w:pPr>
        <w:spacing w:after="0"/>
        <w:jc w:val="center"/>
        <w:rPr>
          <w:b/>
          <w:bCs/>
        </w:rPr>
      </w:pPr>
      <w:r w:rsidRPr="00771E59">
        <w:rPr>
          <w:b/>
          <w:bCs/>
        </w:rPr>
        <w:t>SUBMITTED AT GENERAL ELECTION</w:t>
      </w:r>
    </w:p>
    <w:p w14:paraId="2CDAC751" w14:textId="77777777" w:rsidR="00517FD4" w:rsidRPr="00771E59" w:rsidRDefault="00517FD4" w:rsidP="00517FD4">
      <w:pPr>
        <w:spacing w:after="0"/>
        <w:jc w:val="center"/>
        <w:rPr>
          <w:b/>
          <w:bCs/>
        </w:rPr>
      </w:pPr>
      <w:r w:rsidRPr="00771E59">
        <w:rPr>
          <w:b/>
          <w:bCs/>
        </w:rPr>
        <w:t>10 ILCS 5/12-5</w:t>
      </w:r>
    </w:p>
    <w:p w14:paraId="5B60D511" w14:textId="77777777" w:rsidR="00517FD4" w:rsidRDefault="00517FD4" w:rsidP="00711476">
      <w:pPr>
        <w:spacing w:after="0"/>
        <w:jc w:val="center"/>
      </w:pPr>
    </w:p>
    <w:p w14:paraId="5C2C98CC" w14:textId="0CD0B565" w:rsidR="00711476" w:rsidRPr="00517FD4" w:rsidRDefault="00A277BE" w:rsidP="00711476">
      <w:pPr>
        <w:spacing w:after="0"/>
        <w:jc w:val="both"/>
        <w:rPr>
          <w:sz w:val="22"/>
          <w:szCs w:val="22"/>
        </w:rPr>
      </w:pPr>
      <w:r w:rsidRPr="00517FD4">
        <w:rPr>
          <w:b/>
          <w:bCs/>
          <w:sz w:val="22"/>
          <w:szCs w:val="22"/>
        </w:rPr>
        <w:t>NOTICE IS HEREBY GIVEN</w:t>
      </w:r>
      <w:r w:rsidRPr="00517FD4">
        <w:rPr>
          <w:sz w:val="22"/>
          <w:szCs w:val="22"/>
        </w:rPr>
        <w:t xml:space="preserve"> </w:t>
      </w:r>
      <w:r w:rsidR="00711476" w:rsidRPr="00517FD4">
        <w:rPr>
          <w:sz w:val="22"/>
          <w:szCs w:val="22"/>
        </w:rPr>
        <w:t>that on November 3, 2026, the following public question</w:t>
      </w:r>
      <w:r w:rsidR="005A6153">
        <w:rPr>
          <w:sz w:val="22"/>
          <w:szCs w:val="22"/>
        </w:rPr>
        <w:t>s</w:t>
      </w:r>
      <w:r w:rsidR="00711476" w:rsidRPr="00517FD4">
        <w:rPr>
          <w:sz w:val="22"/>
          <w:szCs w:val="22"/>
        </w:rPr>
        <w:t xml:space="preserve"> will be submitted to the voters of the following named political subdivision, as hereinafter set forth, which election will be open 6:00 a.m. and continued until 7:00 p.m. of that day.</w:t>
      </w:r>
    </w:p>
    <w:p w14:paraId="5CD4C76E" w14:textId="77777777" w:rsidR="00A277BE" w:rsidRDefault="00A277BE" w:rsidP="00711476">
      <w:pPr>
        <w:spacing w:after="0"/>
        <w:jc w:val="both"/>
      </w:pPr>
    </w:p>
    <w:p w14:paraId="7A65B2EA" w14:textId="77777777" w:rsidR="00771E59" w:rsidRDefault="00771E59" w:rsidP="00711476">
      <w:pPr>
        <w:spacing w:after="0"/>
        <w:jc w:val="both"/>
      </w:pPr>
    </w:p>
    <w:p w14:paraId="19D47C84" w14:textId="0A4D2D3E" w:rsidR="005A6153" w:rsidRDefault="005A6153" w:rsidP="005A6153">
      <w:pPr>
        <w:spacing w:after="0"/>
        <w:jc w:val="both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4E7182E" wp14:editId="54717F40">
                <wp:simplePos x="0" y="0"/>
                <wp:positionH relativeFrom="margin">
                  <wp:posOffset>0</wp:posOffset>
                </wp:positionH>
                <wp:positionV relativeFrom="paragraph">
                  <wp:posOffset>315595</wp:posOffset>
                </wp:positionV>
                <wp:extent cx="5924550" cy="1524000"/>
                <wp:effectExtent l="0" t="0" r="1905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4550" cy="1524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2FF138" w14:textId="522F1404" w:rsidR="00A277BE" w:rsidRDefault="00A277BE">
                            <w:r>
                              <w:t>“SHALL THE PROPERTY TAX EXTENSION LIMITATION LAW (35 ILCS 200/18-245), WHICH LIMITS ANNUAL PROPERTY TAX EXTENSION INCREASES, APPLY TO NON-HOME RULE TAXING DISTRICTS WITH ALL OR A PORTION OF THEIR EQUALIZED ASSESSED VALUATION LOCATED IN SALINE COUNTY?”</w:t>
                            </w:r>
                          </w:p>
                          <w:p w14:paraId="0A8BFF4D" w14:textId="20E67088" w:rsidR="00F42136" w:rsidRDefault="00F42136" w:rsidP="00F42136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</w:pPr>
                            <w:r>
                              <w:t>YES</w:t>
                            </w:r>
                          </w:p>
                          <w:p w14:paraId="4441F237" w14:textId="15C46E4D" w:rsidR="00F42136" w:rsidRDefault="00F42136" w:rsidP="00F42136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</w:pPr>
                            <w:r>
                              <w:t>NO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4E7182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24.85pt;width:466.5pt;height:120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9jSyEgIAACAEAAAOAAAAZHJzL2Uyb0RvYy54bWysU9uO0zAQfUfiHyy/06RRA9uo6WrpUoS0&#10;XKSFD3Acp7GwPcZ2m5SvZ+x027KIF0QeLE9mfObMmZnV7agVOQjnJZiazmc5JcJwaKXZ1fTb1+2r&#10;G0p8YKZlCoyo6VF4ert++WI12EoU0INqhSMIYnw12Jr2IdgqyzzvhWZ+BlYYdHbgNAtoul3WOjYg&#10;ulZZkeevswFcax1w4T3+vZ+cdJ3wu07w8LnrvAhE1RS5hXS6dDbxzNYrVu0cs73kJxrsH1hoJg0m&#10;PUPds8DI3sk/oLTkDjx0YcZBZ9B1kotUA1Yzz59V89gzK1ItKI63Z5n8/4Plnw6P9osjYXwLIzYw&#10;FeHtA/DvnhjY9MzsxJ1zMPSCtZh4HiXLBuur09Mota98BGmGj9Bik9k+QAIaO6ejKlgnQXRswPEs&#10;uhgD4fizXBaLskQXR9+8LBZ5ntqSserpuXU+vBegSbzU1GFXEzw7PPgQ6bDqKSRm86Bku5VKJcPt&#10;mo1y5MBwArbpSxU8C1OGDDVdlkU5KfBXCGR3IfhbJi0DjrKSuqY35yBWRd3emTYNWmBSTXekrMxJ&#10;yKjdpGIYmxEDo6ANtEeU1ME0srhieOnB/aRkwHGtqf+xZ05Qoj4YbMtyvljE+U7GonxToOGuPc21&#10;hxmOUDUNlEzXTUg7EQUzcIft62QS9sLkxBXHMOl9Wpk459d2iros9voXAAAA//8DAFBLAwQUAAYA&#10;CAAAACEABwhlld0AAAAHAQAADwAAAGRycy9kb3ducmV2LnhtbEyPwU7DMBBE70j8g7VIXBB1aKo2&#10;CXEqhASCWylVubrxNomI18F20/D3LCc4zsxq5m25nmwvRvShc6TgbpaAQKqd6ahRsHt/us1AhKjJ&#10;6N4RKvjGAOvq8qLUhXFnesNxGxvBJRQKraCNcSikDHWLVoeZG5A4OzpvdWTpG2m8PnO57eU8SZbS&#10;6o54odUDPrZYf25PVkG2eBk/wmu62dfLY5/Hm9X4/OWVur6aHu5BRJzi3zH84jM6VMx0cCcyQfQK&#10;+JGoYJGvQHCapykbBwXzjB1ZlfI/f/UDAAD//wMAUEsBAi0AFAAGAAgAAAAhALaDOJL+AAAA4QEA&#10;ABMAAAAAAAAAAAAAAAAAAAAAAFtDb250ZW50X1R5cGVzXS54bWxQSwECLQAUAAYACAAAACEAOP0h&#10;/9YAAACUAQAACwAAAAAAAAAAAAAAAAAvAQAAX3JlbHMvLnJlbHNQSwECLQAUAAYACAAAACEAKfY0&#10;shICAAAgBAAADgAAAAAAAAAAAAAAAAAuAgAAZHJzL2Uyb0RvYy54bWxQSwECLQAUAAYACAAAACEA&#10;Bwhlld0AAAAHAQAADwAAAAAAAAAAAAAAAABsBAAAZHJzL2Rvd25yZXYueG1sUEsFBgAAAAAEAAQA&#10;8wAAAHYFAAAAAA==&#10;">
                <v:textbox>
                  <w:txbxContent>
                    <w:p w14:paraId="052FF138" w14:textId="522F1404" w:rsidR="00A277BE" w:rsidRDefault="00A277BE">
                      <w:r>
                        <w:t>“SHALL THE PROPERTY TAX EXTENSION LIMITATION LAW (35 ILCS 200/18-245), WHICH LIMITS ANNUAL PROPERTY TAX EXTENSION INCREASES, APPLY TO NON-HOME RULE TAXING DISTRICTS WITH ALL OR A PORTION OF THEIR EQUALIZED ASSESSED VALUATION LOCATED IN SALINE COUNTY?”</w:t>
                      </w:r>
                    </w:p>
                    <w:p w14:paraId="0A8BFF4D" w14:textId="20E67088" w:rsidR="00F42136" w:rsidRDefault="00F42136" w:rsidP="00F42136">
                      <w:pPr>
                        <w:pStyle w:val="ListParagraph"/>
                        <w:numPr>
                          <w:ilvl w:val="0"/>
                          <w:numId w:val="3"/>
                        </w:numPr>
                      </w:pPr>
                      <w:r>
                        <w:t>YES</w:t>
                      </w:r>
                    </w:p>
                    <w:p w14:paraId="4441F237" w14:textId="15C46E4D" w:rsidR="00F42136" w:rsidRDefault="00F42136" w:rsidP="00F42136">
                      <w:pPr>
                        <w:pStyle w:val="ListParagraph"/>
                        <w:numPr>
                          <w:ilvl w:val="0"/>
                          <w:numId w:val="3"/>
                        </w:numPr>
                      </w:pPr>
                      <w:r>
                        <w:t>NO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A277BE" w:rsidRPr="00517FD4">
        <w:rPr>
          <w:sz w:val="22"/>
          <w:szCs w:val="22"/>
        </w:rPr>
        <w:t xml:space="preserve">To the voters of </w:t>
      </w:r>
      <w:r w:rsidR="00A277BE" w:rsidRPr="005A6153">
        <w:rPr>
          <w:b/>
          <w:bCs/>
          <w:sz w:val="22"/>
          <w:szCs w:val="22"/>
        </w:rPr>
        <w:t>Saline County</w:t>
      </w:r>
      <w:r w:rsidR="00A277BE" w:rsidRPr="00F02355">
        <w:rPr>
          <w:sz w:val="22"/>
          <w:szCs w:val="22"/>
        </w:rPr>
        <w:t xml:space="preserve"> </w:t>
      </w:r>
      <w:r w:rsidR="00EB4C3E" w:rsidRPr="00517FD4">
        <w:rPr>
          <w:sz w:val="22"/>
          <w:szCs w:val="22"/>
        </w:rPr>
        <w:t>will</w:t>
      </w:r>
      <w:r w:rsidR="00F42136" w:rsidRPr="00517FD4">
        <w:rPr>
          <w:sz w:val="22"/>
          <w:szCs w:val="22"/>
        </w:rPr>
        <w:t xml:space="preserve"> be submitted the following proposition</w:t>
      </w:r>
      <w:r w:rsidR="00A277BE">
        <w:t>:</w:t>
      </w:r>
    </w:p>
    <w:p w14:paraId="76C373A4" w14:textId="77777777" w:rsidR="005A6153" w:rsidRDefault="005A6153" w:rsidP="005A6153">
      <w:pPr>
        <w:spacing w:after="0"/>
        <w:jc w:val="both"/>
      </w:pPr>
    </w:p>
    <w:p w14:paraId="65866AD0" w14:textId="77777777" w:rsidR="005A6153" w:rsidRDefault="005A6153" w:rsidP="005A6153">
      <w:pPr>
        <w:spacing w:after="0"/>
        <w:jc w:val="both"/>
      </w:pPr>
    </w:p>
    <w:p w14:paraId="2966B2D9" w14:textId="6C5E7C19" w:rsidR="00F42136" w:rsidRPr="005A6153" w:rsidRDefault="005A6153" w:rsidP="005A6153">
      <w:pPr>
        <w:spacing w:after="0"/>
        <w:jc w:val="both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3B40F0EB" wp14:editId="4A978D9D">
                <wp:simplePos x="0" y="0"/>
                <wp:positionH relativeFrom="margin">
                  <wp:posOffset>0</wp:posOffset>
                </wp:positionH>
                <wp:positionV relativeFrom="paragraph">
                  <wp:posOffset>330200</wp:posOffset>
                </wp:positionV>
                <wp:extent cx="5915025" cy="1485900"/>
                <wp:effectExtent l="0" t="0" r="28575" b="19050"/>
                <wp:wrapSquare wrapText="bothSides"/>
                <wp:docPr id="109508496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15025" cy="1485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108BBE" w14:textId="03540377" w:rsidR="00F42136" w:rsidRDefault="00F42136">
                            <w:r>
                              <w:t>SHALL THE BOARD OF SALINE COUNTY CORR</w:t>
                            </w:r>
                            <w:r w:rsidR="00372B61">
                              <w:t>E</w:t>
                            </w:r>
                            <w:r>
                              <w:t>SPOND WITH THE BOARDS OF OTHER COUNTIES OF ILLINOIS OUTSIDE OF COOK COUNTY ABOUT THE POSSIBILITY OF SEPARATING FROM COOK COUNTY TO FORM A NEW STATE, AND TO SEEK ADMISSION TO THE UNION AS THE PEOPLE?</w:t>
                            </w:r>
                          </w:p>
                          <w:p w14:paraId="32B2084C" w14:textId="0422F224" w:rsidR="00F42136" w:rsidRDefault="00F42136" w:rsidP="00F42136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</w:pPr>
                            <w:r>
                              <w:t>YES</w:t>
                            </w:r>
                          </w:p>
                          <w:p w14:paraId="152B2485" w14:textId="7B111D15" w:rsidR="00F42136" w:rsidRDefault="00F42136" w:rsidP="00F42136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</w:pPr>
                            <w:r>
                              <w:t>NO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40F0EB" id="_x0000_s1027" type="#_x0000_t202" style="position:absolute;left:0;text-align:left;margin-left:0;margin-top:26pt;width:465.75pt;height:117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egBVEQIAACcEAAAOAAAAZHJzL2Uyb0RvYy54bWysU9uO2yAQfa/Uf0C8N7ajuE2sOKtttqkq&#10;bS/Sth+AMY5RgaFAYqdf34F4s9G26kNVHhDDDIeZM2fWN6NW5Cicl2BqWsxySoTh0Eqzr+m3r7tX&#10;S0p8YKZlCoyo6Ul4erN5+WI92ErMoQfVCkcQxPhqsDXtQ7BVlnneC838DKww6OzAaRbQdPusdWxA&#10;dK2yeZ6/zgZwrXXAhfd4e3d20k3C7zrBw+eu8yIQVVPMLaTdpb2Je7ZZs2rvmO0ln9Jg/5CFZtLg&#10;pxeoOxYYOTj5G5SW3IGHLsw46Ay6TnKRasBqivxZNQ89syLVguR4e6HJ/z9Y/un4YL84Esa3MGID&#10;UxHe3gP/7omBbc/MXtw6B0MvWIsfF5GybLC+mp5Gqn3lI0gzfIQWm8wOARLQ2DkdWcE6CaJjA04X&#10;0sUYCMfLclWU+bykhKOvWCzLVZ7akrHq8bl1PrwXoEk81NRhVxM8O977ENNh1WNI/M2Dku1OKpUM&#10;t2+2ypEjQwXs0koVPAtThgw1XZWYyN8h8rT+BKFlQCkrqWu6vASxKvL2zrRJaIFJdT5jyspMREbu&#10;ziyGsRmJbCeWI68NtCdk1sFZuThpeOjB/aRkQNXW1P84MCcoUR8MdmdVLBZR5slYlG/maLhrT3Pt&#10;YYYjVE0DJefjNqTRiAwYuMUudjLx+5TJlDKqMdE+TU6U+7Wdop7me/MLAAD//wMAUEsDBBQABgAI&#10;AAAAIQDL0Jvi3wAAAAcBAAAPAAAAZHJzL2Rvd25yZXYueG1sTI/BTsMwEETvSPyDtUhcEHWa0pCG&#10;bCqEBIIbtBVc3XibRMR2sN00/D3LCU6r0Yxm3pbryfRiJB86ZxHmswQE2drpzjYIu+3jdQ4iRGW1&#10;6p0lhG8KsK7Oz0pVaHeybzRuYiO4xIZCIbQxDoWUoW7JqDBzA1n2Ds4bFVn6RmqvTlxuepkmSSaN&#10;6iwvtGqgh5bqz83RIOQ3z+NHeFm8vtfZoV/Fq9vx6csjXl5M93cgIk3xLwy/+IwOFTPt3dHqIHoE&#10;fiQiLFO+7K4W8yWIPUKaZwnIqpT/+asfAAAA//8DAFBLAQItABQABgAIAAAAIQC2gziS/gAAAOEB&#10;AAATAAAAAAAAAAAAAAAAAAAAAABbQ29udGVudF9UeXBlc10ueG1sUEsBAi0AFAAGAAgAAAAhADj9&#10;If/WAAAAlAEAAAsAAAAAAAAAAAAAAAAALwEAAF9yZWxzLy5yZWxzUEsBAi0AFAAGAAgAAAAhACR6&#10;AFURAgAAJwQAAA4AAAAAAAAAAAAAAAAALgIAAGRycy9lMm9Eb2MueG1sUEsBAi0AFAAGAAgAAAAh&#10;AMvQm+LfAAAABwEAAA8AAAAAAAAAAAAAAAAAawQAAGRycy9kb3ducmV2LnhtbFBLBQYAAAAABAAE&#10;APMAAAB3BQAAAAA=&#10;">
                <v:textbox>
                  <w:txbxContent>
                    <w:p w14:paraId="55108BBE" w14:textId="03540377" w:rsidR="00F42136" w:rsidRDefault="00F42136">
                      <w:r>
                        <w:t>SHALL THE BOARD OF SALINE COUNTY CORR</w:t>
                      </w:r>
                      <w:r w:rsidR="00372B61">
                        <w:t>E</w:t>
                      </w:r>
                      <w:r>
                        <w:t>SPOND WITH THE BOARDS OF OTHER COUNTIES OF ILLINOIS OUTSIDE OF COOK COUNTY ABOUT THE POSSIBILITY OF SEPARATING FROM COOK COUNTY TO FORM A NEW STATE, AND TO SEEK ADMISSION TO THE UNION AS THE PEOPLE?</w:t>
                      </w:r>
                    </w:p>
                    <w:p w14:paraId="32B2084C" w14:textId="0422F224" w:rsidR="00F42136" w:rsidRDefault="00F42136" w:rsidP="00F42136">
                      <w:pPr>
                        <w:pStyle w:val="ListParagraph"/>
                        <w:numPr>
                          <w:ilvl w:val="0"/>
                          <w:numId w:val="2"/>
                        </w:numPr>
                      </w:pPr>
                      <w:r>
                        <w:t>YES</w:t>
                      </w:r>
                    </w:p>
                    <w:p w14:paraId="152B2485" w14:textId="7B111D15" w:rsidR="00F42136" w:rsidRDefault="00F42136" w:rsidP="00F42136">
                      <w:pPr>
                        <w:pStyle w:val="ListParagraph"/>
                        <w:numPr>
                          <w:ilvl w:val="0"/>
                          <w:numId w:val="2"/>
                        </w:numPr>
                      </w:pPr>
                      <w:r>
                        <w:t>NO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F42136" w:rsidRPr="00517FD4">
        <w:rPr>
          <w:sz w:val="22"/>
          <w:szCs w:val="22"/>
        </w:rPr>
        <w:t xml:space="preserve">To the voters of </w:t>
      </w:r>
      <w:r w:rsidR="00F42136" w:rsidRPr="005A6153">
        <w:rPr>
          <w:b/>
          <w:bCs/>
          <w:sz w:val="22"/>
          <w:szCs w:val="22"/>
        </w:rPr>
        <w:t>Saline County</w:t>
      </w:r>
      <w:r w:rsidR="00F42136" w:rsidRPr="005A6153">
        <w:rPr>
          <w:sz w:val="22"/>
          <w:szCs w:val="22"/>
        </w:rPr>
        <w:t xml:space="preserve"> </w:t>
      </w:r>
      <w:r w:rsidR="00EB4C3E" w:rsidRPr="00517FD4">
        <w:rPr>
          <w:sz w:val="22"/>
          <w:szCs w:val="22"/>
        </w:rPr>
        <w:t>will</w:t>
      </w:r>
      <w:r w:rsidR="00F42136" w:rsidRPr="00517FD4">
        <w:rPr>
          <w:sz w:val="22"/>
          <w:szCs w:val="22"/>
        </w:rPr>
        <w:t xml:space="preserve"> be submitted the following proposition:</w:t>
      </w:r>
    </w:p>
    <w:p w14:paraId="528B5ABD" w14:textId="5AAE50CC" w:rsidR="00F42136" w:rsidRDefault="00F42136" w:rsidP="00F42136">
      <w:pPr>
        <w:spacing w:after="0"/>
        <w:jc w:val="both"/>
      </w:pPr>
    </w:p>
    <w:p w14:paraId="1E9276E7" w14:textId="77777777" w:rsidR="005A6153" w:rsidRDefault="005A6153" w:rsidP="00711476">
      <w:pPr>
        <w:spacing w:after="0"/>
        <w:jc w:val="both"/>
        <w:rPr>
          <w:sz w:val="22"/>
          <w:szCs w:val="22"/>
        </w:rPr>
      </w:pPr>
    </w:p>
    <w:p w14:paraId="279FD91C" w14:textId="73E83C81" w:rsidR="00711476" w:rsidRDefault="005A6153" w:rsidP="00711476">
      <w:pPr>
        <w:spacing w:after="0"/>
        <w:jc w:val="both"/>
      </w:pPr>
      <w:r w:rsidRPr="00517FD4">
        <w:rPr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4DF30E5D" wp14:editId="1468B965">
                <wp:simplePos x="0" y="0"/>
                <wp:positionH relativeFrom="margin">
                  <wp:posOffset>0</wp:posOffset>
                </wp:positionH>
                <wp:positionV relativeFrom="paragraph">
                  <wp:posOffset>314960</wp:posOffset>
                </wp:positionV>
                <wp:extent cx="5924550" cy="1028700"/>
                <wp:effectExtent l="0" t="0" r="19050" b="19050"/>
                <wp:wrapSquare wrapText="bothSides"/>
                <wp:docPr id="61675756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4550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678A08" w14:textId="43BB64C6" w:rsidR="00F42136" w:rsidRDefault="004A5FE5">
                            <w:r>
                              <w:t>“</w:t>
                            </w:r>
                            <w:r w:rsidR="00BB56D8">
                              <w:t>Shall the Village of Raleigh Board of Trustees be comprised of four (4) members rather than six (6) members”</w:t>
                            </w:r>
                          </w:p>
                          <w:p w14:paraId="39D2711C" w14:textId="1553B2E2" w:rsidR="00BB56D8" w:rsidRDefault="00BB56D8" w:rsidP="00BB56D8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</w:pPr>
                            <w:r>
                              <w:t>YES</w:t>
                            </w:r>
                          </w:p>
                          <w:p w14:paraId="7DC80856" w14:textId="5892476F" w:rsidR="00BB56D8" w:rsidRDefault="00BB56D8" w:rsidP="00BB56D8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</w:pPr>
                            <w:r>
                              <w:t>NO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F30E5D" id="_x0000_s1028" type="#_x0000_t202" style="position:absolute;left:0;text-align:left;margin-left:0;margin-top:24.8pt;width:466.5pt;height:81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LNnKFAIAACcEAAAOAAAAZHJzL2Uyb0RvYy54bWysU1GP0zAMfkfiP0R5Z+2qlbtV607HjiGk&#10;40A6+AFpkq4RaRySbO349Tjpbjcd8ILIQ2THzmf7s726GXtNDtJ5Baam81lOiTQchDK7mn77un1z&#10;TYkPzAimwciaHqWnN+vXr1aDrWQBHWghHUEQ46vB1rQLwVZZ5nkne+ZnYKVBYwuuZwFVt8uEYwOi&#10;9zor8vxtNoAT1gGX3uPr3WSk64TftpKHz23rZSC6pphbSLdLdxPvbL1i1c4x2yl+SoP9QxY9UwaD&#10;nqHuWGBk79RvUL3iDjy0Ycahz6BtFZepBqxmnr+o5rFjVqZakBxvzzT5/wfLHw6P9osjYXwHIzYw&#10;FeHtPfDvnhjYdMzs5K1zMHSSCQw8j5Rlg/XV6Wuk2lc+gjTDJxDYZLYPkIDG1vWRFayTIDo24Hgm&#10;XY6BcHwsl8WiLNHE0TbPi+urPLUlY9XTd+t8+CChJ1GoqcOuJnh2uPchpsOqJ5cYzYNWYqu0Torb&#10;NRvtyIHhBGzTSRW8cNOGDDVdlkU5MfBXiDydP0H0KuAoa9XX9PrsxKrI23sj0qAFpvQkY8ranIiM&#10;3E0shrEZiRI1LWKAyGsD4ojMOpgmFzcNhQ7cT0oGnNqa+h975iQl+qPB7izni0Uc86QsyqsCFXdp&#10;aS4tzHCEqmmgZBI3Ia1G5M3ALXaxVYnf50xOKeM0JtpPmxPH/VJPXs/7vf4FAAD//wMAUEsDBBQA&#10;BgAIAAAAIQAaw4Tl3gAAAAcBAAAPAAAAZHJzL2Rvd25yZXYueG1sTI/BTsMwEETvSPyDtUhcEHXS&#10;VKEJ2VQICQS3UhBc3XibRMR2sN00/D3LCY47M5p5W21mM4iJfOidRUgXCQiyjdO9bRHeXh+u1yBC&#10;VFarwVlC+KYAm/r8rFKldif7QtMutoJLbCgVQhfjWEoZmo6MCgs3kmXv4LxRkU/fSu3VicvNIJdJ&#10;kkujessLnRrpvqPmc3c0COvV0/QRnrPte5MfhiJe3UyPXx7x8mK+uwURaY5/YfjFZ3SomWnvjlYH&#10;MSDwIxFhVeQg2C2yjIU9wjJNc5B1Jf/z1z8AAAD//wMAUEsBAi0AFAAGAAgAAAAhALaDOJL+AAAA&#10;4QEAABMAAAAAAAAAAAAAAAAAAAAAAFtDb250ZW50X1R5cGVzXS54bWxQSwECLQAUAAYACAAAACEA&#10;OP0h/9YAAACUAQAACwAAAAAAAAAAAAAAAAAvAQAAX3JlbHMvLnJlbHNQSwECLQAUAAYACAAAACEA&#10;uyzZyhQCAAAnBAAADgAAAAAAAAAAAAAAAAAuAgAAZHJzL2Uyb0RvYy54bWxQSwECLQAUAAYACAAA&#10;ACEAGsOE5d4AAAAHAQAADwAAAAAAAAAAAAAAAABuBAAAZHJzL2Rvd25yZXYueG1sUEsFBgAAAAAE&#10;AAQA8wAAAHkFAAAAAA==&#10;">
                <v:textbox>
                  <w:txbxContent>
                    <w:p w14:paraId="3E678A08" w14:textId="43BB64C6" w:rsidR="00F42136" w:rsidRDefault="004A5FE5">
                      <w:r>
                        <w:t>“</w:t>
                      </w:r>
                      <w:r w:rsidR="00BB56D8">
                        <w:t>Shall the Village of Raleigh Board of Trustees be comprised of four (4) members rather than six (6) members”</w:t>
                      </w:r>
                    </w:p>
                    <w:p w14:paraId="39D2711C" w14:textId="1553B2E2" w:rsidR="00BB56D8" w:rsidRDefault="00BB56D8" w:rsidP="00BB56D8">
                      <w:pPr>
                        <w:pStyle w:val="ListParagraph"/>
                        <w:numPr>
                          <w:ilvl w:val="0"/>
                          <w:numId w:val="4"/>
                        </w:numPr>
                      </w:pPr>
                      <w:r>
                        <w:t>YES</w:t>
                      </w:r>
                    </w:p>
                    <w:p w14:paraId="7DC80856" w14:textId="5892476F" w:rsidR="00BB56D8" w:rsidRDefault="00BB56D8" w:rsidP="00BB56D8">
                      <w:pPr>
                        <w:pStyle w:val="ListParagraph"/>
                        <w:numPr>
                          <w:ilvl w:val="0"/>
                          <w:numId w:val="4"/>
                        </w:numPr>
                      </w:pPr>
                      <w:r>
                        <w:t>NO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F42136" w:rsidRPr="00517FD4">
        <w:rPr>
          <w:sz w:val="22"/>
          <w:szCs w:val="22"/>
        </w:rPr>
        <w:t xml:space="preserve">To the voters of the </w:t>
      </w:r>
      <w:r w:rsidR="00F42136" w:rsidRPr="005A6153">
        <w:rPr>
          <w:b/>
          <w:bCs/>
          <w:sz w:val="22"/>
          <w:szCs w:val="22"/>
        </w:rPr>
        <w:t>Village of Ral</w:t>
      </w:r>
      <w:r w:rsidR="00372B61" w:rsidRPr="005A6153">
        <w:rPr>
          <w:b/>
          <w:bCs/>
          <w:sz w:val="22"/>
          <w:szCs w:val="22"/>
        </w:rPr>
        <w:t>ei</w:t>
      </w:r>
      <w:r w:rsidR="00F42136" w:rsidRPr="005A6153">
        <w:rPr>
          <w:b/>
          <w:bCs/>
          <w:sz w:val="22"/>
          <w:szCs w:val="22"/>
        </w:rPr>
        <w:t>gh</w:t>
      </w:r>
      <w:r w:rsidR="00F42136" w:rsidRPr="00517FD4">
        <w:rPr>
          <w:sz w:val="22"/>
          <w:szCs w:val="22"/>
        </w:rPr>
        <w:t xml:space="preserve"> will be submitted the following proposition</w:t>
      </w:r>
      <w:r w:rsidR="00F42136">
        <w:t>:</w:t>
      </w:r>
    </w:p>
    <w:sectPr w:rsidR="00711476" w:rsidSect="00771E59">
      <w:pgSz w:w="12240" w:h="15840" w:code="1"/>
      <w:pgMar w:top="360" w:right="1440" w:bottom="360" w:left="1440" w:header="720" w:footer="720" w:gutter="0"/>
      <w:pgBorders w:offsetFrom="page">
        <w:top w:val="single" w:sz="36" w:space="24" w:color="auto"/>
        <w:left w:val="single" w:sz="36" w:space="24" w:color="auto"/>
        <w:bottom w:val="single" w:sz="36" w:space="24" w:color="auto"/>
        <w:right w:val="single" w:sz="36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8" type="#_x0000_t75" style="width:15pt;height:9pt;visibility:visible;mso-wrap-style:square" o:bullet="t">
        <v:imagedata r:id="rId1" o:title=""/>
      </v:shape>
    </w:pict>
  </w:numPicBullet>
  <w:abstractNum w:abstractNumId="0" w15:restartNumberingAfterBreak="0">
    <w:nsid w:val="003943A7"/>
    <w:multiLevelType w:val="hybridMultilevel"/>
    <w:tmpl w:val="5B0C76B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E40CAF"/>
    <w:multiLevelType w:val="hybridMultilevel"/>
    <w:tmpl w:val="ACDCE510"/>
    <w:lvl w:ilvl="0" w:tplc="3E387DD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94E140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BC20CB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6AA71A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CFC7FB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3AE7DF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C6CEEA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7C8D6B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A4C5F0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49C37331"/>
    <w:multiLevelType w:val="hybridMultilevel"/>
    <w:tmpl w:val="E3A23E3E"/>
    <w:lvl w:ilvl="0" w:tplc="652A587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86AD6E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486C79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0DE25F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822DFE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5382C8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B249F6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14C205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D8A660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5CF208A1"/>
    <w:multiLevelType w:val="hybridMultilevel"/>
    <w:tmpl w:val="617EA7D8"/>
    <w:lvl w:ilvl="0" w:tplc="85163AF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EC6314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A98DEE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85E912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9B008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4201E5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A164EF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B70CE9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01805E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283116513">
    <w:abstractNumId w:val="0"/>
  </w:num>
  <w:num w:numId="2" w16cid:durableId="820922502">
    <w:abstractNumId w:val="1"/>
  </w:num>
  <w:num w:numId="3" w16cid:durableId="1190222764">
    <w:abstractNumId w:val="2"/>
  </w:num>
  <w:num w:numId="4" w16cid:durableId="14808094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5256"/>
    <w:rsid w:val="00071DF6"/>
    <w:rsid w:val="001224C4"/>
    <w:rsid w:val="001D5F94"/>
    <w:rsid w:val="00372B61"/>
    <w:rsid w:val="004A5FE5"/>
    <w:rsid w:val="00517FD4"/>
    <w:rsid w:val="00543A4E"/>
    <w:rsid w:val="005A6153"/>
    <w:rsid w:val="00711476"/>
    <w:rsid w:val="00771E59"/>
    <w:rsid w:val="0096035A"/>
    <w:rsid w:val="00A277BE"/>
    <w:rsid w:val="00BB56D8"/>
    <w:rsid w:val="00BE6552"/>
    <w:rsid w:val="00C25256"/>
    <w:rsid w:val="00C44E54"/>
    <w:rsid w:val="00CD157D"/>
    <w:rsid w:val="00EB4C3E"/>
    <w:rsid w:val="00F02355"/>
    <w:rsid w:val="00F42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884207"/>
  <w15:chartTrackingRefBased/>
  <w15:docId w15:val="{C7FBB8D2-59A8-4A74-88A1-7A426D689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252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252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2525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252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2525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252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252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252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252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2525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2525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2525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2525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2525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2525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2525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2525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2525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252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52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252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252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252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2525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2525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2525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525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525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2525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92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Erica Daugherty</dc:creator>
  <cp:keywords/>
  <dc:description/>
  <cp:lastModifiedBy>Jimi Williams-Cox</cp:lastModifiedBy>
  <cp:revision>12</cp:revision>
  <cp:lastPrinted>2026-09-02T15:28:00Z</cp:lastPrinted>
  <dcterms:created xsi:type="dcterms:W3CDTF">2026-09-02T14:54:00Z</dcterms:created>
  <dcterms:modified xsi:type="dcterms:W3CDTF">2026-09-04T16:19:00Z</dcterms:modified>
</cp:coreProperties>
</file>